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B6" w:rsidRPr="007021B6" w:rsidRDefault="007021B6" w:rsidP="006E57AC">
      <w:pPr>
        <w:shd w:val="clear" w:color="auto" w:fill="FFFFFF"/>
        <w:spacing w:after="0" w:line="467" w:lineRule="atLeast"/>
        <w:rPr>
          <w:rFonts w:ascii="Arial" w:eastAsia="Times New Roman" w:hAnsi="Arial" w:cs="Arial"/>
          <w:color w:val="EEEEEE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47"/>
          <w:szCs w:val="47"/>
          <w:lang w:eastAsia="ru-RU"/>
        </w:rPr>
        <w:drawing>
          <wp:inline distT="0" distB="0" distL="0" distR="0" wp14:anchorId="2FBA3158" wp14:editId="1503C670">
            <wp:extent cx="3599815" cy="1038225"/>
            <wp:effectExtent l="0" t="0" r="0" b="0"/>
            <wp:docPr id="1" name="Рисунок 1" descr="ФНС России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НС России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21B6">
        <w:rPr>
          <w:rFonts w:ascii="Arial" w:eastAsia="Times New Roman" w:hAnsi="Arial" w:cs="Arial"/>
          <w:color w:val="EEEEEE"/>
          <w:sz w:val="18"/>
          <w:szCs w:val="18"/>
          <w:lang w:eastAsia="ru-RU"/>
        </w:rPr>
        <w:t>пециальный налоговый режим</w:t>
      </w:r>
    </w:p>
    <w:p w:rsidR="007021B6" w:rsidRPr="007021B6" w:rsidRDefault="007021B6" w:rsidP="003B6FC2">
      <w:pPr>
        <w:spacing w:line="240" w:lineRule="auto"/>
        <w:contextualSpacing/>
        <w:outlineLvl w:val="0"/>
        <w:rPr>
          <w:rFonts w:ascii="Arial" w:eastAsia="Times New Roman" w:hAnsi="Arial" w:cs="Arial"/>
          <w:b/>
          <w:bCs/>
          <w:caps/>
          <w:color w:val="FFFFFF"/>
          <w:kern w:val="36"/>
          <w:sz w:val="44"/>
          <w:szCs w:val="44"/>
          <w:lang w:eastAsia="ru-RU"/>
        </w:rPr>
      </w:pPr>
      <w:r w:rsidRPr="007021B6">
        <w:rPr>
          <w:rFonts w:ascii="Arial" w:eastAsia="Times New Roman" w:hAnsi="Arial" w:cs="Arial"/>
          <w:b/>
          <w:bCs/>
          <w:caps/>
          <w:color w:val="FFFFFF"/>
          <w:kern w:val="36"/>
          <w:sz w:val="44"/>
          <w:szCs w:val="44"/>
          <w:lang w:eastAsia="ru-RU"/>
        </w:rPr>
        <w:t>НАЛОГ НА ПРОФЕССИОНАЛЬНЫЙ ДОХОД</w:t>
      </w:r>
    </w:p>
    <w:p w:rsidR="006F51FE" w:rsidRPr="00B86EFE" w:rsidRDefault="007021B6" w:rsidP="004F227A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ЧТО ТАКОЕ «НАЛОГ НА ПРОФЕССИОНАЛЬНЫЙ ДОХОД»</w:t>
      </w:r>
    </w:p>
    <w:p w:rsidR="00547AA6" w:rsidRPr="00B86EFE" w:rsidRDefault="00547AA6" w:rsidP="004F227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1FE" w:rsidRPr="00B86EFE" w:rsidRDefault="007021B6" w:rsidP="00547AA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</w:t>
      </w:r>
      <w:r w:rsidR="003F332F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профессиональный доход -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новый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льготный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режим, который 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желанию налогоплательщика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но применять с 2019 года. О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 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введен Федеральным законом от 27.11.2018 № 422-ФЗ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порядке эксперимента в четырех регионах России: Москве, Московской области, Калужской области и Республике Татарстан.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этого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режима по</w:t>
      </w:r>
      <w:r w:rsidR="003F332F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явилось неофициальное название -</w:t>
      </w:r>
      <w:r w:rsidR="00010C0B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«налог для </w:t>
      </w:r>
      <w:proofErr w:type="spellStart"/>
      <w:r w:rsidR="00010C0B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самозанятых</w:t>
      </w:r>
      <w:proofErr w:type="spellEnd"/>
      <w:r w:rsidR="00010C0B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B73BAA" w:rsidRPr="00B86EFE" w:rsidRDefault="00B73BAA" w:rsidP="004F227A">
      <w:pPr>
        <w:shd w:val="clear" w:color="auto" w:fill="FFFFFF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6F51FE" w:rsidRPr="00B86EFE" w:rsidRDefault="006F51FE" w:rsidP="004F227A">
      <w:pPr>
        <w:shd w:val="clear" w:color="auto" w:fill="FFFFFF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КОМУ ПОДХОДИТ ЭТОТ НАЛОГОВЫЙ РЕЖИМ</w:t>
      </w:r>
    </w:p>
    <w:p w:rsidR="00547AA6" w:rsidRPr="00B86EFE" w:rsidRDefault="00547AA6" w:rsidP="004F227A">
      <w:pPr>
        <w:shd w:val="clear" w:color="auto" w:fill="FFFFFF"/>
        <w:spacing w:after="389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3BAA" w:rsidRPr="00B86EFE" w:rsidRDefault="006F51FE" w:rsidP="00547AA6">
      <w:pPr>
        <w:shd w:val="clear" w:color="auto" w:fill="FFFFFF"/>
        <w:spacing w:after="389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Новый</w:t>
      </w:r>
      <w:proofErr w:type="gramEnd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спецрежим</w:t>
      </w:r>
      <w:proofErr w:type="spellEnd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могут применять физлица и индивидуальные предприниматели, у которых одновременно соблюдаются такие условия:</w:t>
      </w:r>
    </w:p>
    <w:p w:rsidR="00B73BAA" w:rsidRPr="00B86EFE" w:rsidRDefault="006F51FE" w:rsidP="00547AA6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они получают доход от самостоятельного ведения деятельности или использования имущества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могут быть: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даленная работа через электронные площадки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, о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казание косметических услуг на дому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дача квартиры в аре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нду, услуги по перевозке пассажиров и грузов, 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родажа продукции собственного производства, 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ото- и видеосъемка на заказ, 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</w:t>
      </w:r>
      <w:r w:rsidR="003B535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и праздников,  ремонт помещений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B73BAA" w:rsidRPr="00B86EFE" w:rsidRDefault="006F51FE" w:rsidP="00547AA6">
      <w:pPr>
        <w:shd w:val="clear" w:color="auto" w:fill="FFFFFF"/>
        <w:spacing w:after="389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 ведении этой деятельности не имеют работодателя и не </w:t>
      </w:r>
      <w:r w:rsidR="00B73BA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привлекают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наемных работников;</w:t>
      </w:r>
    </w:p>
    <w:p w:rsidR="00B73BAA" w:rsidRPr="00B86EFE" w:rsidRDefault="00B73BAA" w:rsidP="00547AA6">
      <w:pPr>
        <w:shd w:val="clear" w:color="auto" w:fill="FFFFFF"/>
        <w:spacing w:after="389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доход от ведения этой деятельности не превышает 2,4 </w:t>
      </w:r>
      <w:proofErr w:type="gramStart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в год;</w:t>
      </w:r>
    </w:p>
    <w:p w:rsidR="006F51FE" w:rsidRPr="00B86EFE" w:rsidRDefault="00B73BAA" w:rsidP="00547AA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вид деятельности и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условия е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осуществления 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попадают в перечень</w:t>
      </w:r>
      <w:r w:rsidR="00547AA6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1F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исключений, указанных в статьях 4 и 6 Федерального закона от 27.11.2018 № 422-ФЗ.</w:t>
      </w:r>
    </w:p>
    <w:p w:rsidR="00B73BAA" w:rsidRPr="00B86EFE" w:rsidRDefault="00B73BAA" w:rsidP="00547AA6">
      <w:pPr>
        <w:spacing w:after="389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F227A" w:rsidRPr="00B86EFE" w:rsidRDefault="00C36C9B" w:rsidP="004F227A">
      <w:pPr>
        <w:spacing w:after="389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ПОЧЕМУ ЭТО ВЫГОДНО</w:t>
      </w:r>
      <w:r w:rsidR="00010C0B" w:rsidRPr="00B86E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547AA6" w:rsidRPr="00B86EFE" w:rsidRDefault="00547AA6" w:rsidP="004F227A">
      <w:pPr>
        <w:spacing w:after="389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AA6" w:rsidRPr="00B86EFE" w:rsidRDefault="003B6FC2" w:rsidP="00B86EFE">
      <w:pPr>
        <w:spacing w:after="389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легальная работа без статуса ИП</w:t>
      </w:r>
    </w:p>
    <w:p w:rsidR="00547AA6" w:rsidRPr="00B86EFE" w:rsidRDefault="004F227A" w:rsidP="00B86EFE">
      <w:pPr>
        <w:spacing w:after="389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замена</w:t>
      </w:r>
      <w:r w:rsidR="00CC291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других</w:t>
      </w:r>
      <w:r w:rsidR="00CC291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налогов, уплачиваемых</w:t>
      </w:r>
      <w:r w:rsidR="00CC291E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ведении бизнеса</w:t>
      </w:r>
    </w:p>
    <w:p w:rsidR="00547AA6" w:rsidRPr="00B86EFE" w:rsidRDefault="00CC291E" w:rsidP="00B86EFE">
      <w:pPr>
        <w:spacing w:before="195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арегистрироваться можно без визита в </w:t>
      </w:r>
      <w:r w:rsidR="003B6FC2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инспекцию: через приложение, на сайте или 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банк</w:t>
      </w:r>
    </w:p>
    <w:p w:rsidR="00547AA6" w:rsidRPr="00B86EFE" w:rsidRDefault="00CC291E" w:rsidP="00B86EFE">
      <w:pPr>
        <w:spacing w:after="389" w:line="240" w:lineRule="auto"/>
        <w:contextualSpacing/>
        <w:jc w:val="both"/>
        <w:rPr>
          <w:rFonts w:ascii="Arial" w:eastAsia="Times New Roman" w:hAnsi="Arial" w:cs="Arial"/>
          <w:b/>
          <w:bCs/>
          <w:caps/>
          <w:spacing w:val="13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отчетность в налоговую инспекцию не сдается, учет доходов</w:t>
      </w:r>
      <w:r w:rsidR="003F332F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</w:t>
      </w:r>
    </w:p>
    <w:p w:rsidR="00547AA6" w:rsidRPr="00B86EFE" w:rsidRDefault="00CC291E" w:rsidP="00B86EFE">
      <w:pPr>
        <w:spacing w:before="195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Arial" w:eastAsia="Times New Roman" w:hAnsi="Arial" w:cs="Arial"/>
          <w:b/>
          <w:bCs/>
          <w:caps/>
          <w:spacing w:val="13"/>
          <w:sz w:val="26"/>
          <w:szCs w:val="26"/>
          <w:lang w:eastAsia="ru-RU"/>
        </w:rPr>
        <w:t xml:space="preserve">- </w:t>
      </w:r>
      <w:r w:rsidR="003B6FC2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нет расходов на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ККТ, п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 </w:t>
      </w:r>
      <w:r w:rsidR="007021B6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r w:rsidR="007021B6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клиента будут в</w:t>
      </w:r>
      <w:r w:rsid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се документы для учета расходов</w:t>
      </w:r>
    </w:p>
    <w:p w:rsidR="00547AA6" w:rsidRPr="00B86EFE" w:rsidRDefault="00CC291E" w:rsidP="004F227A">
      <w:pPr>
        <w:spacing w:before="195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п</w:t>
      </w:r>
      <w:r w:rsidR="007021B6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енсионное страхование 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021B6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желанию, медицинское включено в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6FC2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</w:t>
      </w:r>
    </w:p>
    <w:p w:rsidR="00547AA6" w:rsidRPr="00B86EFE" w:rsidRDefault="003B6FC2" w:rsidP="004F227A">
      <w:pPr>
        <w:spacing w:before="195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выгодные налоговые ставки</w:t>
      </w:r>
      <w:r w:rsidR="003F332F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: 4% -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доходов от 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физлиц, </w:t>
      </w:r>
      <w:r w:rsidR="003F332F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6% -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доходов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proofErr w:type="spellStart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юрлиц</w:t>
      </w:r>
      <w:proofErr w:type="spellEnd"/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 </w:t>
      </w:r>
      <w:r w:rsidR="004F227A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ИП</w:t>
      </w:r>
    </w:p>
    <w:p w:rsidR="003B6FC2" w:rsidRPr="00B86EFE" w:rsidRDefault="004F227A" w:rsidP="004F227A">
      <w:pPr>
        <w:spacing w:before="195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налоговый вычет </w:t>
      </w:r>
      <w:r w:rsidR="003F332F"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B86E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10 000 рублей</w:t>
      </w:r>
    </w:p>
    <w:p w:rsidR="007021B6" w:rsidRPr="00B86EFE" w:rsidRDefault="007021B6" w:rsidP="004F227A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1B6" w:rsidRDefault="007021B6" w:rsidP="007021B6">
      <w:pPr>
        <w:rPr>
          <w:rStyle w:val="a3"/>
          <w:color w:val="0066B3"/>
        </w:rPr>
      </w:pPr>
      <w:r>
        <w:fldChar w:fldCharType="begin"/>
      </w:r>
      <w:r>
        <w:instrText xml:space="preserve"> HYPERLINK "https://npd.nalog.ru/css/npd/images/npd/npd-pic-001.png" </w:instrText>
      </w:r>
      <w:r>
        <w:fldChar w:fldCharType="separate"/>
      </w:r>
    </w:p>
    <w:p w:rsidR="00A82CBB" w:rsidRDefault="007021B6" w:rsidP="00A82CBB">
      <w:r>
        <w:fldChar w:fldCharType="end"/>
      </w:r>
      <w:hyperlink r:id="rId9" w:history="1"/>
      <w:bookmarkStart w:id="0" w:name="_GoBack"/>
      <w:bookmarkEnd w:id="0"/>
    </w:p>
    <w:sectPr w:rsidR="00A82CBB" w:rsidSect="007021B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54CF"/>
    <w:multiLevelType w:val="multilevel"/>
    <w:tmpl w:val="BE36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7D27F9"/>
    <w:multiLevelType w:val="multilevel"/>
    <w:tmpl w:val="8A38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A665A1"/>
    <w:multiLevelType w:val="multilevel"/>
    <w:tmpl w:val="7778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C2A63"/>
    <w:multiLevelType w:val="multilevel"/>
    <w:tmpl w:val="AE8C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A15AFE"/>
    <w:multiLevelType w:val="multilevel"/>
    <w:tmpl w:val="1E46E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EB5219"/>
    <w:multiLevelType w:val="multilevel"/>
    <w:tmpl w:val="A1FE0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2904DA"/>
    <w:multiLevelType w:val="multilevel"/>
    <w:tmpl w:val="A68E1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1B6"/>
    <w:rsid w:val="00010C0B"/>
    <w:rsid w:val="003B535A"/>
    <w:rsid w:val="003B6FC2"/>
    <w:rsid w:val="003F332F"/>
    <w:rsid w:val="004A4233"/>
    <w:rsid w:val="004F227A"/>
    <w:rsid w:val="00547AA6"/>
    <w:rsid w:val="006E57AC"/>
    <w:rsid w:val="006F51FE"/>
    <w:rsid w:val="007021B6"/>
    <w:rsid w:val="008F3DB0"/>
    <w:rsid w:val="00A82CBB"/>
    <w:rsid w:val="00B73BAA"/>
    <w:rsid w:val="00B86EFE"/>
    <w:rsid w:val="00C36C9B"/>
    <w:rsid w:val="00CC291E"/>
    <w:rsid w:val="00FC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82"/>
  </w:style>
  <w:style w:type="paragraph" w:styleId="1">
    <w:name w:val="heading 1"/>
    <w:basedOn w:val="a"/>
    <w:link w:val="10"/>
    <w:uiPriority w:val="9"/>
    <w:qFormat/>
    <w:rsid w:val="007021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21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02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21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1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21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21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021B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2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21B6"/>
  </w:style>
  <w:style w:type="paragraph" w:styleId="a5">
    <w:name w:val="Balloon Text"/>
    <w:basedOn w:val="a"/>
    <w:link w:val="a6"/>
    <w:uiPriority w:val="99"/>
    <w:semiHidden/>
    <w:unhideWhenUsed/>
    <w:rsid w:val="0070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1B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7021B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ard-text">
    <w:name w:val="card-text"/>
    <w:basedOn w:val="a"/>
    <w:rsid w:val="00702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-2">
    <w:name w:val="mb-2"/>
    <w:basedOn w:val="a"/>
    <w:rsid w:val="00702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21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Address"/>
    <w:basedOn w:val="a"/>
    <w:link w:val="HTML0"/>
    <w:uiPriority w:val="99"/>
    <w:semiHidden/>
    <w:unhideWhenUsed/>
    <w:rsid w:val="007021B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7021B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021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5373">
          <w:marLeft w:val="0"/>
          <w:marRight w:val="51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04069">
                  <w:marLeft w:val="0"/>
                  <w:marRight w:val="591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9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770453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21236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392910">
                      <w:marLeft w:val="0"/>
                      <w:marRight w:val="0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6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036662">
          <w:marLeft w:val="0"/>
          <w:marRight w:val="0"/>
          <w:marTop w:val="778"/>
          <w:marBottom w:val="7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1494">
                  <w:marLeft w:val="0"/>
                  <w:marRight w:val="591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6654">
                  <w:marLeft w:val="0"/>
                  <w:marRight w:val="0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3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7631">
                  <w:marLeft w:val="0"/>
                  <w:marRight w:val="591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0389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614087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9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313534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45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491191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50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17873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44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7241552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040857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7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665334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87077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730887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2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429061">
                      <w:marLeft w:val="0"/>
                      <w:marRight w:val="0"/>
                      <w:marTop w:val="0"/>
                      <w:marBottom w:val="25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5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57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3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66961">
                  <w:marLeft w:val="0"/>
                  <w:marRight w:val="5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24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94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24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2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14">
                  <w:marLeft w:val="0"/>
                  <w:marRight w:val="5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26583">
          <w:marLeft w:val="0"/>
          <w:marRight w:val="438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41843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1466002481">
          <w:marLeft w:val="0"/>
          <w:marRight w:val="438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7687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454835006">
          <w:marLeft w:val="0"/>
          <w:marRight w:val="0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8033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1449397653">
          <w:marLeft w:val="0"/>
          <w:marRight w:val="438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4487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1735856244">
          <w:marLeft w:val="0"/>
          <w:marRight w:val="438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910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787436314">
          <w:marLeft w:val="0"/>
          <w:marRight w:val="0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9588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1504275084">
          <w:marLeft w:val="0"/>
          <w:marRight w:val="438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23430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403601959">
          <w:marLeft w:val="0"/>
          <w:marRight w:val="438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401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  <w:div w:id="1825197106">
          <w:marLeft w:val="0"/>
          <w:marRight w:val="0"/>
          <w:marTop w:val="0"/>
          <w:marBottom w:val="6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3337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single" w:sz="36" w:space="13" w:color="0066B3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1589">
                  <w:marLeft w:val="0"/>
                  <w:marRight w:val="591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36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864680">
                          <w:marLeft w:val="-195"/>
                          <w:marRight w:val="-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69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17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583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971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51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1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8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49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7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09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86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513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708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8606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49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6256">
                  <w:marLeft w:val="0"/>
                  <w:marRight w:val="591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7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8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5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52188">
                  <w:marLeft w:val="0"/>
                  <w:marRight w:val="51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3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1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601712">
          <w:marLeft w:val="0"/>
          <w:marRight w:val="0"/>
          <w:marTop w:val="778"/>
          <w:marBottom w:val="77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2608">
                  <w:marLeft w:val="0"/>
                  <w:marRight w:val="591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3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86758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891092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4317">
                      <w:marLeft w:val="0"/>
                      <w:marRight w:val="0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77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568592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570215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757087">
                      <w:marLeft w:val="0"/>
                      <w:marRight w:val="0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0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153007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09093">
                      <w:marLeft w:val="0"/>
                      <w:marRight w:val="438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9630">
                      <w:marLeft w:val="0"/>
                      <w:marRight w:val="0"/>
                      <w:marTop w:val="0"/>
                      <w:marBottom w:val="64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8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517990">
                  <w:marLeft w:val="0"/>
                  <w:marRight w:val="0"/>
                  <w:marTop w:val="0"/>
                  <w:marBottom w:val="64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514713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70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7509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506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70921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15142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3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237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05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4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626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79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18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40043">
                              <w:marLeft w:val="0"/>
                              <w:marRight w:val="0"/>
                              <w:marTop w:val="0"/>
                              <w:marBottom w:val="64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6403">
          <w:marLeft w:val="0"/>
          <w:marRight w:val="0"/>
          <w:marTop w:val="0"/>
          <w:marBottom w:val="2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npd.nalo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npd.nalog.ru/css/npd/images/npd/npd-pic-00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6AFFC-5496-4336-9571-492F3F99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 MO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Губина Ирина Григорьевна</cp:lastModifiedBy>
  <cp:revision>13</cp:revision>
  <cp:lastPrinted>2018-12-26T08:36:00Z</cp:lastPrinted>
  <dcterms:created xsi:type="dcterms:W3CDTF">2018-12-26T08:10:00Z</dcterms:created>
  <dcterms:modified xsi:type="dcterms:W3CDTF">2019-04-08T06:55:00Z</dcterms:modified>
</cp:coreProperties>
</file>